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40" w:rsidRPr="00CD3007" w:rsidRDefault="006E5824" w:rsidP="009C0E40">
      <w:pPr>
        <w:spacing w:before="75" w:after="75" w:line="240" w:lineRule="auto"/>
        <w:jc w:val="center"/>
        <w:outlineLvl w:val="1"/>
        <w:rPr>
          <w:rFonts w:ascii="Times New Roman" w:eastAsia="Times New Roman" w:hAnsi="Times New Roman" w:cs="Times New Roman"/>
          <w:b/>
          <w:bCs/>
          <w:color w:val="0A3348"/>
          <w:sz w:val="36"/>
          <w:szCs w:val="36"/>
        </w:rPr>
      </w:pPr>
      <w:bookmarkStart w:id="0" w:name="_GoBack"/>
      <w:r>
        <w:rPr>
          <w:rFonts w:ascii="Times New Roman" w:eastAsia="Times New Roman" w:hAnsi="Times New Roman" w:cs="Times New Roman"/>
          <w:b/>
          <w:bCs/>
          <w:noProof/>
          <w:color w:val="0A3348"/>
          <w:sz w:val="36"/>
          <w:szCs w:val="36"/>
        </w:rPr>
        <w:drawing>
          <wp:inline distT="0" distB="0" distL="0" distR="0" wp14:anchorId="2FA528AE">
            <wp:extent cx="1310640" cy="129222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0640" cy="1292225"/>
                    </a:xfrm>
                    <a:prstGeom prst="rect">
                      <a:avLst/>
                    </a:prstGeom>
                    <a:noFill/>
                  </pic:spPr>
                </pic:pic>
              </a:graphicData>
            </a:graphic>
          </wp:inline>
        </w:drawing>
      </w:r>
      <w:bookmarkEnd w:id="0"/>
      <w:r w:rsidR="009C0E40" w:rsidRPr="00CD3007">
        <w:rPr>
          <w:rFonts w:ascii="Times New Roman" w:eastAsia="Times New Roman" w:hAnsi="Times New Roman" w:cs="Times New Roman"/>
          <w:b/>
          <w:bCs/>
          <w:color w:val="0A3348"/>
          <w:sz w:val="36"/>
          <w:szCs w:val="36"/>
        </w:rPr>
        <w:t>Формы орг</w:t>
      </w:r>
      <w:r w:rsidR="00CD3007" w:rsidRPr="00CD3007">
        <w:rPr>
          <w:rFonts w:ascii="Times New Roman" w:eastAsia="Times New Roman" w:hAnsi="Times New Roman" w:cs="Times New Roman"/>
          <w:b/>
          <w:bCs/>
          <w:color w:val="0A3348"/>
          <w:sz w:val="36"/>
          <w:szCs w:val="36"/>
        </w:rPr>
        <w:t>анизации обучения в МБДОУ д/с «Журавлик</w:t>
      </w:r>
      <w:r w:rsidR="009C0E40" w:rsidRPr="00CD3007">
        <w:rPr>
          <w:rFonts w:ascii="Times New Roman" w:eastAsia="Times New Roman" w:hAnsi="Times New Roman" w:cs="Times New Roman"/>
          <w:b/>
          <w:bCs/>
          <w:color w:val="0A3348"/>
          <w:sz w:val="36"/>
          <w:szCs w:val="36"/>
        </w:rPr>
        <w:t>»</w:t>
      </w:r>
      <w:r w:rsidR="00CD3007" w:rsidRPr="00CD3007">
        <w:rPr>
          <w:rFonts w:ascii="Times New Roman" w:eastAsia="Times New Roman" w:hAnsi="Times New Roman" w:cs="Times New Roman"/>
          <w:b/>
          <w:bCs/>
          <w:color w:val="0A3348"/>
          <w:sz w:val="36"/>
          <w:szCs w:val="36"/>
        </w:rPr>
        <w:t xml:space="preserve"> х. Антонова</w:t>
      </w:r>
    </w:p>
    <w:p w:rsidR="009C0E40" w:rsidRPr="009C0E40" w:rsidRDefault="009C0E40" w:rsidP="009C0E40">
      <w:pPr>
        <w:spacing w:before="180" w:after="180" w:line="240" w:lineRule="auto"/>
        <w:rPr>
          <w:rFonts w:ascii="Tahoma" w:eastAsia="Times New Roman" w:hAnsi="Tahoma" w:cs="Tahoma"/>
          <w:color w:val="2F2B23"/>
          <w:sz w:val="20"/>
          <w:szCs w:val="20"/>
        </w:rPr>
      </w:pPr>
      <w:r w:rsidRPr="009C0E40">
        <w:rPr>
          <w:rFonts w:ascii="Tahoma" w:eastAsia="Times New Roman" w:hAnsi="Tahoma" w:cs="Tahoma"/>
          <w:color w:val="2F2B23"/>
          <w:sz w:val="20"/>
          <w:szCs w:val="20"/>
        </w:rPr>
        <w:t> </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Форма организации обучени</w:t>
      </w:r>
      <w:proofErr w:type="gramStart"/>
      <w:r w:rsidRPr="00CD3007">
        <w:rPr>
          <w:rFonts w:ascii="Times New Roman" w:eastAsia="Times New Roman" w:hAnsi="Times New Roman" w:cs="Times New Roman"/>
          <w:b/>
          <w:bCs/>
          <w:sz w:val="28"/>
          <w:szCs w:val="28"/>
        </w:rPr>
        <w:t>я</w:t>
      </w:r>
      <w:r w:rsidRPr="00CD3007">
        <w:rPr>
          <w:rFonts w:ascii="Times New Roman" w:eastAsia="Times New Roman" w:hAnsi="Times New Roman" w:cs="Times New Roman"/>
          <w:sz w:val="28"/>
          <w:szCs w:val="28"/>
        </w:rPr>
        <w:t>-</w:t>
      </w:r>
      <w:proofErr w:type="gramEnd"/>
      <w:r w:rsidRPr="00CD3007">
        <w:rPr>
          <w:rFonts w:ascii="Times New Roman" w:eastAsia="Times New Roman" w:hAnsi="Times New Roman" w:cs="Times New Roman"/>
          <w:sz w:val="28"/>
          <w:szCs w:val="28"/>
        </w:rPr>
        <w:t xml:space="preserve"> это способ организации обучения, который осуществляется в определенном порядке и режиме.</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Формы отличаются:</w:t>
      </w:r>
    </w:p>
    <w:p w:rsidR="009C0E40" w:rsidRPr="00CD3007" w:rsidRDefault="009C0E40" w:rsidP="00CD3007">
      <w:pPr>
        <w:numPr>
          <w:ilvl w:val="0"/>
          <w:numId w:val="1"/>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по количественному составу участников,</w:t>
      </w:r>
    </w:p>
    <w:p w:rsidR="009C0E40" w:rsidRPr="00CD3007" w:rsidRDefault="009C0E40" w:rsidP="00CD3007">
      <w:pPr>
        <w:numPr>
          <w:ilvl w:val="0"/>
          <w:numId w:val="1"/>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характеру взаимодействия между ними,</w:t>
      </w:r>
    </w:p>
    <w:p w:rsidR="009C0E40" w:rsidRPr="00CD3007" w:rsidRDefault="009C0E40" w:rsidP="00CD3007">
      <w:pPr>
        <w:numPr>
          <w:ilvl w:val="0"/>
          <w:numId w:val="1"/>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способам деятельности,</w:t>
      </w:r>
    </w:p>
    <w:p w:rsidR="009C0E40" w:rsidRPr="00CD3007" w:rsidRDefault="009C0E40" w:rsidP="00CD3007">
      <w:pPr>
        <w:numPr>
          <w:ilvl w:val="0"/>
          <w:numId w:val="1"/>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месту проведения.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В детском саду используются фронтальные, групповые, индивидуальные формы организованного обучения.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Индивидуальная форма организации обучения </w:t>
      </w:r>
      <w:r w:rsidRPr="00CD3007">
        <w:rPr>
          <w:rFonts w:ascii="Times New Roman" w:eastAsia="Times New Roman" w:hAnsi="Times New Roman" w:cs="Times New Roman"/>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Групповая форма организации обучени</w:t>
      </w:r>
      <w:proofErr w:type="gramStart"/>
      <w:r w:rsidRPr="00CD3007">
        <w:rPr>
          <w:rFonts w:ascii="Times New Roman" w:eastAsia="Times New Roman" w:hAnsi="Times New Roman" w:cs="Times New Roman"/>
          <w:b/>
          <w:bCs/>
          <w:sz w:val="28"/>
          <w:szCs w:val="28"/>
        </w:rPr>
        <w:t>я</w:t>
      </w:r>
      <w:r w:rsidRPr="00CD3007">
        <w:rPr>
          <w:rFonts w:ascii="Times New Roman" w:eastAsia="Times New Roman" w:hAnsi="Times New Roman" w:cs="Times New Roman"/>
          <w:sz w:val="28"/>
          <w:szCs w:val="28"/>
        </w:rPr>
        <w:t>(</w:t>
      </w:r>
      <w:proofErr w:type="gramEnd"/>
      <w:r w:rsidRPr="00CD3007">
        <w:rPr>
          <w:rFonts w:ascii="Times New Roman" w:eastAsia="Times New Roman" w:hAnsi="Times New Roman" w:cs="Times New Roman"/>
          <w:sz w:val="28"/>
          <w:szCs w:val="28"/>
        </w:rPr>
        <w:t>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Фронтальная        </w:t>
      </w:r>
      <w:r w:rsidRPr="00CD3007">
        <w:rPr>
          <w:rFonts w:ascii="Times New Roman" w:eastAsia="Times New Roman" w:hAnsi="Times New Roman" w:cs="Times New Roman"/>
          <w:b/>
          <w:bCs/>
          <w:sz w:val="28"/>
          <w:szCs w:val="28"/>
        </w:rPr>
        <w:t>форма организации обучения</w:t>
      </w:r>
      <w:r w:rsidRPr="00CD3007">
        <w:rPr>
          <w:rFonts w:ascii="Times New Roman" w:eastAsia="Times New Roman" w:hAnsi="Times New Roman" w:cs="Times New Roman"/>
          <w:sz w:val="28"/>
          <w:szCs w:val="28"/>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Основной формой организации обучения в дошкольном образовательном учреждении является</w:t>
      </w:r>
      <w:r w:rsidR="00242B02" w:rsidRPr="00CD3007">
        <w:rPr>
          <w:rFonts w:ascii="Times New Roman" w:eastAsia="Times New Roman" w:hAnsi="Times New Roman" w:cs="Times New Roman"/>
          <w:sz w:val="28"/>
          <w:szCs w:val="28"/>
        </w:rPr>
        <w:t xml:space="preserve"> </w:t>
      </w:r>
      <w:r w:rsidRPr="00CD3007">
        <w:rPr>
          <w:rFonts w:ascii="Times New Roman" w:eastAsia="Times New Roman" w:hAnsi="Times New Roman" w:cs="Times New Roman"/>
          <w:b/>
          <w:bCs/>
          <w:sz w:val="28"/>
          <w:szCs w:val="28"/>
        </w:rPr>
        <w:t>непосредственно образовательная деятельность (НОД). </w:t>
      </w:r>
      <w:r w:rsidRPr="00CD3007">
        <w:rPr>
          <w:rFonts w:ascii="Times New Roman" w:eastAsia="Times New Roman" w:hAnsi="Times New Roman" w:cs="Times New Roman"/>
          <w:sz w:val="28"/>
          <w:szCs w:val="28"/>
        </w:rPr>
        <w:t xml:space="preserve">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w:t>
      </w:r>
      <w:r w:rsidRPr="00CD3007">
        <w:rPr>
          <w:rFonts w:ascii="Times New Roman" w:eastAsia="Times New Roman" w:hAnsi="Times New Roman" w:cs="Times New Roman"/>
          <w:sz w:val="28"/>
          <w:szCs w:val="28"/>
        </w:rPr>
        <w:lastRenderedPageBreak/>
        <w:t>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xml:space="preserve">Непосредственно образовательная деятельность организуется по всем направлениям </w:t>
      </w:r>
      <w:proofErr w:type="spellStart"/>
      <w:r w:rsidRPr="00CD3007">
        <w:rPr>
          <w:rFonts w:ascii="Times New Roman" w:eastAsia="Times New Roman" w:hAnsi="Times New Roman" w:cs="Times New Roman"/>
          <w:sz w:val="28"/>
          <w:szCs w:val="28"/>
        </w:rPr>
        <w:t>воспитательно</w:t>
      </w:r>
      <w:proofErr w:type="spellEnd"/>
      <w:r w:rsidRPr="00CD3007">
        <w:rPr>
          <w:rFonts w:ascii="Times New Roman" w:eastAsia="Times New Roman" w:hAnsi="Times New Roman" w:cs="Times New Roman"/>
          <w:sz w:val="28"/>
          <w:szCs w:val="28"/>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При проведении непосредственно образовательной деятельности</w:t>
      </w:r>
      <w:r w:rsidR="00242B02" w:rsidRPr="00CD3007">
        <w:rPr>
          <w:rFonts w:ascii="Times New Roman" w:eastAsia="Times New Roman" w:hAnsi="Times New Roman" w:cs="Times New Roman"/>
          <w:sz w:val="28"/>
          <w:szCs w:val="28"/>
        </w:rPr>
        <w:t xml:space="preserve"> </w:t>
      </w:r>
      <w:r w:rsidRPr="00CD3007">
        <w:rPr>
          <w:rFonts w:ascii="Times New Roman" w:eastAsia="Times New Roman" w:hAnsi="Times New Roman" w:cs="Times New Roman"/>
          <w:sz w:val="28"/>
          <w:szCs w:val="28"/>
        </w:rPr>
        <w:t>выделяется </w:t>
      </w:r>
      <w:r w:rsidRPr="00CD3007">
        <w:rPr>
          <w:rFonts w:ascii="Times New Roman" w:eastAsia="Times New Roman" w:hAnsi="Times New Roman" w:cs="Times New Roman"/>
          <w:b/>
          <w:bCs/>
          <w:i/>
          <w:iCs/>
          <w:sz w:val="28"/>
          <w:szCs w:val="28"/>
        </w:rPr>
        <w:t>три основные части.</w:t>
      </w:r>
    </w:p>
    <w:p w:rsidR="009C0E40" w:rsidRPr="00CD3007" w:rsidRDefault="009C0E40" w:rsidP="00CD3007">
      <w:pPr>
        <w:spacing w:before="180" w:after="180" w:line="240" w:lineRule="auto"/>
        <w:ind w:left="1980"/>
        <w:jc w:val="both"/>
        <w:rPr>
          <w:rFonts w:ascii="Times New Roman" w:eastAsia="Times New Roman" w:hAnsi="Times New Roman" w:cs="Times New Roman"/>
          <w:sz w:val="28"/>
          <w:szCs w:val="28"/>
        </w:rPr>
      </w:pPr>
      <w:r w:rsidRPr="00CD3007">
        <w:rPr>
          <w:rFonts w:ascii="Times New Roman" w:eastAsia="Times New Roman" w:hAnsi="Times New Roman" w:cs="Times New Roman"/>
          <w:i/>
          <w:iCs/>
          <w:sz w:val="28"/>
          <w:szCs w:val="28"/>
        </w:rPr>
        <w:t>Первая част</w:t>
      </w:r>
      <w:proofErr w:type="gramStart"/>
      <w:r w:rsidRPr="00CD3007">
        <w:rPr>
          <w:rFonts w:ascii="Times New Roman" w:eastAsia="Times New Roman" w:hAnsi="Times New Roman" w:cs="Times New Roman"/>
          <w:i/>
          <w:iCs/>
          <w:sz w:val="28"/>
          <w:szCs w:val="28"/>
        </w:rPr>
        <w:t>ь</w:t>
      </w:r>
      <w:r w:rsidRPr="00CD3007">
        <w:rPr>
          <w:rFonts w:ascii="Times New Roman" w:eastAsia="Times New Roman" w:hAnsi="Times New Roman" w:cs="Times New Roman"/>
          <w:sz w:val="28"/>
          <w:szCs w:val="28"/>
        </w:rPr>
        <w:t>-</w:t>
      </w:r>
      <w:proofErr w:type="gramEnd"/>
      <w:r w:rsidRPr="00CD3007">
        <w:rPr>
          <w:rFonts w:ascii="Times New Roman" w:eastAsia="Times New Roman" w:hAnsi="Times New Roman" w:cs="Times New Roman"/>
          <w:sz w:val="28"/>
          <w:szCs w:val="28"/>
        </w:rPr>
        <w:t xml:space="preserve"> введение детей в тему занятия, определение целей, объяснение того, что должны сделать дети.</w:t>
      </w:r>
    </w:p>
    <w:p w:rsidR="009C0E40" w:rsidRPr="00CD3007" w:rsidRDefault="009C0E40" w:rsidP="00CD3007">
      <w:pPr>
        <w:spacing w:before="180" w:after="180" w:line="240" w:lineRule="auto"/>
        <w:ind w:left="1980"/>
        <w:jc w:val="both"/>
        <w:rPr>
          <w:rFonts w:ascii="Times New Roman" w:eastAsia="Times New Roman" w:hAnsi="Times New Roman" w:cs="Times New Roman"/>
          <w:sz w:val="28"/>
          <w:szCs w:val="28"/>
        </w:rPr>
      </w:pPr>
      <w:r w:rsidRPr="00CD3007">
        <w:rPr>
          <w:rFonts w:ascii="Times New Roman" w:eastAsia="Times New Roman" w:hAnsi="Times New Roman" w:cs="Times New Roman"/>
          <w:i/>
          <w:iCs/>
          <w:sz w:val="28"/>
          <w:szCs w:val="28"/>
        </w:rPr>
        <w:t>Вторая част</w:t>
      </w:r>
      <w:proofErr w:type="gramStart"/>
      <w:r w:rsidRPr="00CD3007">
        <w:rPr>
          <w:rFonts w:ascii="Times New Roman" w:eastAsia="Times New Roman" w:hAnsi="Times New Roman" w:cs="Times New Roman"/>
          <w:i/>
          <w:iCs/>
          <w:sz w:val="28"/>
          <w:szCs w:val="28"/>
        </w:rPr>
        <w:t>ь</w:t>
      </w:r>
      <w:r w:rsidRPr="00CD3007">
        <w:rPr>
          <w:rFonts w:ascii="Times New Roman" w:eastAsia="Times New Roman" w:hAnsi="Times New Roman" w:cs="Times New Roman"/>
          <w:sz w:val="28"/>
          <w:szCs w:val="28"/>
        </w:rPr>
        <w:t>-</w:t>
      </w:r>
      <w:proofErr w:type="gramEnd"/>
      <w:r w:rsidRPr="00CD3007">
        <w:rPr>
          <w:rFonts w:ascii="Times New Roman" w:eastAsia="Times New Roman" w:hAnsi="Times New Roman" w:cs="Times New Roman"/>
          <w:sz w:val="28"/>
          <w:szCs w:val="28"/>
        </w:rPr>
        <w:t xml:space="preserve"> самостоятельная деятельность детей по выполнению задания педагога или замысла самого ребенка.</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i/>
          <w:iCs/>
          <w:sz w:val="28"/>
          <w:szCs w:val="28"/>
        </w:rPr>
        <w:t>Третья част</w:t>
      </w:r>
      <w:proofErr w:type="gramStart"/>
      <w:r w:rsidRPr="00CD3007">
        <w:rPr>
          <w:rFonts w:ascii="Times New Roman" w:eastAsia="Times New Roman" w:hAnsi="Times New Roman" w:cs="Times New Roman"/>
          <w:i/>
          <w:iCs/>
          <w:sz w:val="28"/>
          <w:szCs w:val="28"/>
        </w:rPr>
        <w:t>ь</w:t>
      </w:r>
      <w:r w:rsidRPr="00CD3007">
        <w:rPr>
          <w:rFonts w:ascii="Times New Roman" w:eastAsia="Times New Roman" w:hAnsi="Times New Roman" w:cs="Times New Roman"/>
          <w:sz w:val="28"/>
          <w:szCs w:val="28"/>
        </w:rPr>
        <w:t>-</w:t>
      </w:r>
      <w:proofErr w:type="gramEnd"/>
      <w:r w:rsidRPr="00CD3007">
        <w:rPr>
          <w:rFonts w:ascii="Times New Roman" w:eastAsia="Times New Roman" w:hAnsi="Times New Roman" w:cs="Times New Roman"/>
          <w:sz w:val="28"/>
          <w:szCs w:val="28"/>
        </w:rPr>
        <w:t xml:space="preserve"> анализ выполнения задания и его оценка.</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Требования к организации непосредственно образовательной деятельности</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i/>
          <w:iCs/>
          <w:sz w:val="28"/>
          <w:szCs w:val="28"/>
        </w:rPr>
        <w:t>Гигиенические требования:</w:t>
      </w:r>
    </w:p>
    <w:p w:rsidR="009C0E40" w:rsidRPr="00CD3007" w:rsidRDefault="009C0E40" w:rsidP="00CD3007">
      <w:pPr>
        <w:numPr>
          <w:ilvl w:val="0"/>
          <w:numId w:val="2"/>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непосредственно образовательная деятельность</w:t>
      </w:r>
      <w:r w:rsidR="00242B02" w:rsidRPr="00CD3007">
        <w:rPr>
          <w:rFonts w:ascii="Times New Roman" w:eastAsia="Times New Roman" w:hAnsi="Times New Roman" w:cs="Times New Roman"/>
          <w:sz w:val="28"/>
          <w:szCs w:val="28"/>
        </w:rPr>
        <w:t xml:space="preserve"> </w:t>
      </w:r>
      <w:r w:rsidRPr="00CD3007">
        <w:rPr>
          <w:rFonts w:ascii="Times New Roman" w:eastAsia="Times New Roman" w:hAnsi="Times New Roman" w:cs="Times New Roman"/>
          <w:sz w:val="28"/>
          <w:szCs w:val="28"/>
        </w:rPr>
        <w:t>проводятся в чистом проветренном, хорошо освещенном помещении;</w:t>
      </w:r>
    </w:p>
    <w:p w:rsidR="009C0E40" w:rsidRPr="00CD3007" w:rsidRDefault="009C0E40" w:rsidP="00CD3007">
      <w:pPr>
        <w:numPr>
          <w:ilvl w:val="0"/>
          <w:numId w:val="2"/>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воспитатель, постоянно следит за правильностью позы ребенка,</w:t>
      </w:r>
    </w:p>
    <w:p w:rsidR="009C0E40" w:rsidRPr="00CD3007" w:rsidRDefault="009C0E40" w:rsidP="00CD3007">
      <w:pPr>
        <w:numPr>
          <w:ilvl w:val="0"/>
          <w:numId w:val="2"/>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не допускать переутомления детей на занятиях.</w:t>
      </w:r>
    </w:p>
    <w:p w:rsidR="009C0E40" w:rsidRPr="00CD3007" w:rsidRDefault="009C0E40" w:rsidP="00CD3007">
      <w:pPr>
        <w:numPr>
          <w:ilvl w:val="0"/>
          <w:numId w:val="2"/>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предусматривать чередование различных видов деятельности детей не только на различных занятиях, но и на протяжении одного занятия.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i/>
          <w:iCs/>
          <w:sz w:val="28"/>
          <w:szCs w:val="28"/>
        </w:rPr>
        <w:t>Дидактические требования</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точное определение образовательных задач НОД, ее место в общей системе образовательной деятельности;</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творческое использование при проведении НОД всех дидактических принципов в единстве;</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определять оптимальное содержание НОД в соответствии с программой и уровнем подготовки детей;</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выбирать наиболее рациональные методы и приемы обучения в зависимости от дидактической цели НОД;</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обеспечивать познавательную активность детей и развивающий характер</w:t>
      </w:r>
      <w:r w:rsidR="00242B02" w:rsidRPr="00CD3007">
        <w:rPr>
          <w:rFonts w:ascii="Times New Roman" w:eastAsia="Times New Roman" w:hAnsi="Times New Roman" w:cs="Times New Roman"/>
          <w:sz w:val="28"/>
          <w:szCs w:val="28"/>
        </w:rPr>
        <w:t xml:space="preserve"> </w:t>
      </w:r>
      <w:r w:rsidRPr="00CD3007">
        <w:rPr>
          <w:rFonts w:ascii="Times New Roman" w:eastAsia="Times New Roman" w:hAnsi="Times New Roman" w:cs="Times New Roman"/>
          <w:sz w:val="28"/>
          <w:szCs w:val="28"/>
        </w:rPr>
        <w:t>НОД, рационально соотносить словесные, наглядные и практические методы с целью занятия;</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lastRenderedPageBreak/>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9C0E40" w:rsidRPr="00CD3007" w:rsidRDefault="009C0E40" w:rsidP="00CD3007">
      <w:pPr>
        <w:numPr>
          <w:ilvl w:val="0"/>
          <w:numId w:val="3"/>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r w:rsidRPr="00CD3007">
        <w:rPr>
          <w:rFonts w:ascii="Times New Roman" w:eastAsia="Times New Roman" w:hAnsi="Times New Roman" w:cs="Times New Roman"/>
          <w:sz w:val="28"/>
          <w:szCs w:val="28"/>
        </w:rPr>
        <w:softHyphen/>
        <w:t xml:space="preserve">систематически осуществлять </w:t>
      </w:r>
      <w:proofErr w:type="gramStart"/>
      <w:r w:rsidRPr="00CD3007">
        <w:rPr>
          <w:rFonts w:ascii="Times New Roman" w:eastAsia="Times New Roman" w:hAnsi="Times New Roman" w:cs="Times New Roman"/>
          <w:sz w:val="28"/>
          <w:szCs w:val="28"/>
        </w:rPr>
        <w:t>контроль за</w:t>
      </w:r>
      <w:proofErr w:type="gramEnd"/>
      <w:r w:rsidRPr="00CD3007">
        <w:rPr>
          <w:rFonts w:ascii="Times New Roman" w:eastAsia="Times New Roman" w:hAnsi="Times New Roman" w:cs="Times New Roman"/>
          <w:sz w:val="28"/>
          <w:szCs w:val="28"/>
        </w:rPr>
        <w:t xml:space="preserve"> качеством усвоения знаний, умений и навыков.</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i/>
          <w:iCs/>
          <w:sz w:val="28"/>
          <w:szCs w:val="28"/>
        </w:rPr>
        <w:t>Организационные требования</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иметь в наличие продуманный план проведения НОД;</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четко определить цель и дидактические задачи НОД;</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грамотно подбирать и рационально использовать различные средства обучения, в том число ТСО, ИКТ;</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поддерживать необходимую дисциплину и организованность детей при проведении НОД.</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не смешивать процесс обучения с игрой, т.к. в игре ребенок в большей мере овладевает способами общения, осваивает человеческие отношения.</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НОД в ДОУ не должна проводиться по школьным технологиям;</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9C0E40" w:rsidRPr="00CD3007" w:rsidRDefault="009C0E40" w:rsidP="00CD3007">
      <w:pPr>
        <w:numPr>
          <w:ilvl w:val="0"/>
          <w:numId w:val="4"/>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В настоящее время широко используется следующая классификация занятий с детьми дошкольного возраста.</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Классификация занятий в ДОУ (по С.А. Козловой)</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i/>
          <w:iCs/>
          <w:sz w:val="28"/>
          <w:szCs w:val="28"/>
        </w:rPr>
        <w:t>Дидактическая задача</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1.      Занятия усвоения новых знаний, умений;</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2.      Занятия закрепления ранее приобретенных знаний и умений;</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3.      Занятия творческого применения знаний и умений;</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4.      Комплексные занятия, где одновременно решается несколько задач.</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Содержание знаний (раздел обучения) </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1.      Классические занятия по разделам обучения;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2.      Интегрированные (включающие содержание  из нескольких разделов обучения).</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Формы организации обучения в повседневной жизни.</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lastRenderedPageBreak/>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9C0E40" w:rsidRPr="00CD3007" w:rsidRDefault="009C0E40" w:rsidP="00CD3007">
      <w:pPr>
        <w:numPr>
          <w:ilvl w:val="0"/>
          <w:numId w:val="5"/>
        </w:numPr>
        <w:spacing w:after="0" w:line="240" w:lineRule="auto"/>
        <w:ind w:left="390"/>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xml:space="preserve"> прогулка, которая состоит </w:t>
      </w:r>
      <w:proofErr w:type="gramStart"/>
      <w:r w:rsidRPr="00CD3007">
        <w:rPr>
          <w:rFonts w:ascii="Times New Roman" w:eastAsia="Times New Roman" w:hAnsi="Times New Roman" w:cs="Times New Roman"/>
          <w:sz w:val="28"/>
          <w:szCs w:val="28"/>
        </w:rPr>
        <w:t>из</w:t>
      </w:r>
      <w:proofErr w:type="gramEnd"/>
      <w:r w:rsidRPr="00CD3007">
        <w:rPr>
          <w:rFonts w:ascii="Times New Roman" w:eastAsia="Times New Roman" w:hAnsi="Times New Roman" w:cs="Times New Roman"/>
          <w:sz w:val="28"/>
          <w:szCs w:val="28"/>
        </w:rPr>
        <w:t>:</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 наблюдений за природой, окружающей жизнью;</w:t>
      </w:r>
    </w:p>
    <w:p w:rsidR="009C0E40" w:rsidRPr="00CD3007" w:rsidRDefault="009C0E40" w:rsidP="00CD3007">
      <w:pPr>
        <w:spacing w:before="180" w:after="180" w:line="240" w:lineRule="auto"/>
        <w:jc w:val="both"/>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 подвижных игр;</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 труда в природе и на участке;</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 самостоятельной игровой деятельности;</w:t>
      </w:r>
    </w:p>
    <w:p w:rsidR="009C0E40" w:rsidRPr="00CD3007" w:rsidRDefault="009C0E40" w:rsidP="009C0E40">
      <w:pPr>
        <w:numPr>
          <w:ilvl w:val="0"/>
          <w:numId w:val="6"/>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экскурсии;</w:t>
      </w:r>
    </w:p>
    <w:p w:rsidR="009C0E40" w:rsidRPr="00CD3007" w:rsidRDefault="009C0E40" w:rsidP="009C0E40">
      <w:pPr>
        <w:numPr>
          <w:ilvl w:val="0"/>
          <w:numId w:val="6"/>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игры:</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сюжетно-ролевые;</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дидактические игры;</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игры-драматизации;</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спортивные игры;</w:t>
      </w:r>
    </w:p>
    <w:p w:rsidR="009C0E40" w:rsidRPr="00CD3007" w:rsidRDefault="009C0E40" w:rsidP="009C0E40">
      <w:pPr>
        <w:numPr>
          <w:ilvl w:val="0"/>
          <w:numId w:val="7"/>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дежурство детей по столовой, на занятиях</w:t>
      </w:r>
    </w:p>
    <w:p w:rsidR="009C0E40" w:rsidRPr="00CD3007" w:rsidRDefault="009C0E40" w:rsidP="009C0E40">
      <w:pPr>
        <w:numPr>
          <w:ilvl w:val="0"/>
          <w:numId w:val="7"/>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труд:</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коллективный;</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хозяйственно-бытовой;</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труд в уголке природы;</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художественный труд;</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развлечения, праздники;</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экспериментирование;</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проектная деятельность;</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чтение художественной литературы;</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беседы;</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показ кукольного театра;</w:t>
      </w:r>
    </w:p>
    <w:p w:rsidR="009C0E40" w:rsidRPr="00CD3007" w:rsidRDefault="009C0E40" w:rsidP="009C0E40">
      <w:pPr>
        <w:numPr>
          <w:ilvl w:val="0"/>
          <w:numId w:val="8"/>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вечера-досуги;</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предметно-игровая,</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трудовая,</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спортивная,</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продуктивная,</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общение,</w:t>
      </w:r>
    </w:p>
    <w:p w:rsidR="009C0E40" w:rsidRPr="00CD3007" w:rsidRDefault="009C0E40" w:rsidP="009C0E40">
      <w:pPr>
        <w:numPr>
          <w:ilvl w:val="0"/>
          <w:numId w:val="9"/>
        </w:numPr>
        <w:spacing w:after="0" w:line="240" w:lineRule="auto"/>
        <w:ind w:left="390"/>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lastRenderedPageBreak/>
        <w:t> сюжетно-ролевые и другие игры, которые могут быть источником и средством обучения.</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p>
    <w:p w:rsidR="009C0E40" w:rsidRPr="00CD3007" w:rsidRDefault="009C0E40" w:rsidP="009C0E40">
      <w:pPr>
        <w:spacing w:before="180" w:after="180" w:line="240" w:lineRule="auto"/>
        <w:jc w:val="center"/>
        <w:rPr>
          <w:rFonts w:ascii="Times New Roman" w:eastAsia="Times New Roman" w:hAnsi="Times New Roman" w:cs="Times New Roman"/>
          <w:sz w:val="28"/>
          <w:szCs w:val="28"/>
        </w:rPr>
      </w:pPr>
      <w:r w:rsidRPr="00CD3007">
        <w:rPr>
          <w:rFonts w:ascii="Times New Roman" w:eastAsia="Times New Roman" w:hAnsi="Times New Roman" w:cs="Times New Roman"/>
          <w:b/>
          <w:bCs/>
          <w:sz w:val="28"/>
          <w:szCs w:val="28"/>
        </w:rPr>
        <w:t>Методы и приемы организации обучения</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В ДОУ преобладают наглядные и игровые методы в сочетании со словесными методами</w:t>
      </w:r>
      <w:r w:rsidR="00242B02" w:rsidRPr="00CD3007">
        <w:rPr>
          <w:rFonts w:ascii="Times New Roman" w:eastAsia="Times New Roman" w:hAnsi="Times New Roman" w:cs="Times New Roman"/>
          <w:sz w:val="28"/>
          <w:szCs w:val="28"/>
        </w:rPr>
        <w:t>.</w:t>
      </w:r>
    </w:p>
    <w:p w:rsidR="009C0E40" w:rsidRPr="00CD3007" w:rsidRDefault="009C0E40" w:rsidP="009C0E40">
      <w:pPr>
        <w:spacing w:before="180" w:after="180" w:line="240" w:lineRule="auto"/>
        <w:rPr>
          <w:rFonts w:ascii="Times New Roman" w:eastAsia="Times New Roman" w:hAnsi="Times New Roman" w:cs="Times New Roman"/>
          <w:sz w:val="28"/>
          <w:szCs w:val="28"/>
        </w:rPr>
      </w:pPr>
      <w:r w:rsidRPr="00CD3007">
        <w:rPr>
          <w:rFonts w:ascii="Times New Roman" w:eastAsia="Times New Roman" w:hAnsi="Times New Roman" w:cs="Times New Roman"/>
          <w:sz w:val="28"/>
          <w:szCs w:val="28"/>
        </w:rPr>
        <w:t>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A74041" w:rsidRPr="00CD3007" w:rsidRDefault="00A74041"/>
    <w:sectPr w:rsidR="00A74041" w:rsidRPr="00CD3007" w:rsidSect="00CD300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BC3"/>
    <w:multiLevelType w:val="multilevel"/>
    <w:tmpl w:val="BED8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8522C"/>
    <w:multiLevelType w:val="multilevel"/>
    <w:tmpl w:val="372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A1996"/>
    <w:multiLevelType w:val="multilevel"/>
    <w:tmpl w:val="8A4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2263"/>
    <w:multiLevelType w:val="multilevel"/>
    <w:tmpl w:val="F148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51CA3"/>
    <w:multiLevelType w:val="multilevel"/>
    <w:tmpl w:val="9542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A2F15"/>
    <w:multiLevelType w:val="multilevel"/>
    <w:tmpl w:val="F9DC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54580"/>
    <w:multiLevelType w:val="multilevel"/>
    <w:tmpl w:val="29E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72302"/>
    <w:multiLevelType w:val="multilevel"/>
    <w:tmpl w:val="7BC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2411A"/>
    <w:multiLevelType w:val="multilevel"/>
    <w:tmpl w:val="993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7"/>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40"/>
    <w:rsid w:val="0019430E"/>
    <w:rsid w:val="00242B02"/>
    <w:rsid w:val="006E5824"/>
    <w:rsid w:val="009C0E40"/>
    <w:rsid w:val="00A74041"/>
    <w:rsid w:val="00CD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E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E40"/>
    <w:rPr>
      <w:rFonts w:ascii="Times New Roman" w:eastAsia="Times New Roman" w:hAnsi="Times New Roman" w:cs="Times New Roman"/>
      <w:b/>
      <w:bCs/>
      <w:sz w:val="36"/>
      <w:szCs w:val="36"/>
    </w:rPr>
  </w:style>
  <w:style w:type="paragraph" w:styleId="a3">
    <w:name w:val="Normal (Web)"/>
    <w:basedOn w:val="a"/>
    <w:uiPriority w:val="99"/>
    <w:semiHidden/>
    <w:unhideWhenUsed/>
    <w:rsid w:val="009C0E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E40"/>
    <w:rPr>
      <w:b/>
      <w:bCs/>
    </w:rPr>
  </w:style>
  <w:style w:type="character" w:customStyle="1" w:styleId="apple-converted-space">
    <w:name w:val="apple-converted-space"/>
    <w:basedOn w:val="a0"/>
    <w:rsid w:val="009C0E40"/>
  </w:style>
  <w:style w:type="character" w:styleId="a5">
    <w:name w:val="Emphasis"/>
    <w:basedOn w:val="a0"/>
    <w:uiPriority w:val="20"/>
    <w:qFormat/>
    <w:rsid w:val="009C0E40"/>
    <w:rPr>
      <w:i/>
      <w:iCs/>
    </w:rPr>
  </w:style>
  <w:style w:type="paragraph" w:styleId="a6">
    <w:name w:val="Balloon Text"/>
    <w:basedOn w:val="a"/>
    <w:link w:val="a7"/>
    <w:uiPriority w:val="99"/>
    <w:semiHidden/>
    <w:unhideWhenUsed/>
    <w:rsid w:val="006E58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E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E40"/>
    <w:rPr>
      <w:rFonts w:ascii="Times New Roman" w:eastAsia="Times New Roman" w:hAnsi="Times New Roman" w:cs="Times New Roman"/>
      <w:b/>
      <w:bCs/>
      <w:sz w:val="36"/>
      <w:szCs w:val="36"/>
    </w:rPr>
  </w:style>
  <w:style w:type="paragraph" w:styleId="a3">
    <w:name w:val="Normal (Web)"/>
    <w:basedOn w:val="a"/>
    <w:uiPriority w:val="99"/>
    <w:semiHidden/>
    <w:unhideWhenUsed/>
    <w:rsid w:val="009C0E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E40"/>
    <w:rPr>
      <w:b/>
      <w:bCs/>
    </w:rPr>
  </w:style>
  <w:style w:type="character" w:customStyle="1" w:styleId="apple-converted-space">
    <w:name w:val="apple-converted-space"/>
    <w:basedOn w:val="a0"/>
    <w:rsid w:val="009C0E40"/>
  </w:style>
  <w:style w:type="character" w:styleId="a5">
    <w:name w:val="Emphasis"/>
    <w:basedOn w:val="a0"/>
    <w:uiPriority w:val="20"/>
    <w:qFormat/>
    <w:rsid w:val="009C0E40"/>
    <w:rPr>
      <w:i/>
      <w:iCs/>
    </w:rPr>
  </w:style>
  <w:style w:type="paragraph" w:styleId="a6">
    <w:name w:val="Balloon Text"/>
    <w:basedOn w:val="a"/>
    <w:link w:val="a7"/>
    <w:uiPriority w:val="99"/>
    <w:semiHidden/>
    <w:unhideWhenUsed/>
    <w:rsid w:val="006E58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02633">
      <w:bodyDiv w:val="1"/>
      <w:marLeft w:val="0"/>
      <w:marRight w:val="0"/>
      <w:marTop w:val="0"/>
      <w:marBottom w:val="0"/>
      <w:divBdr>
        <w:top w:val="none" w:sz="0" w:space="0" w:color="auto"/>
        <w:left w:val="none" w:sz="0" w:space="0" w:color="auto"/>
        <w:bottom w:val="none" w:sz="0" w:space="0" w:color="auto"/>
        <w:right w:val="none" w:sz="0" w:space="0" w:color="auto"/>
      </w:divBdr>
      <w:divsChild>
        <w:div w:id="88579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дима</cp:lastModifiedBy>
  <cp:revision>3</cp:revision>
  <dcterms:created xsi:type="dcterms:W3CDTF">2020-03-07T10:32:00Z</dcterms:created>
  <dcterms:modified xsi:type="dcterms:W3CDTF">2020-03-07T10:35:00Z</dcterms:modified>
</cp:coreProperties>
</file>